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C5AC" w14:textId="64B33220" w:rsidR="00D41B8D" w:rsidRDefault="00D41B8D" w:rsidP="005062AE">
      <w:pPr>
        <w:pStyle w:val="1"/>
        <w:spacing w:beforeLines="50" w:before="156" w:afterLines="50" w:after="156" w:line="240" w:lineRule="auto"/>
        <w:rPr>
          <w:rFonts w:hint="eastAsia"/>
        </w:rPr>
      </w:pPr>
    </w:p>
    <w:tbl>
      <w:tblPr>
        <w:tblStyle w:val="TableNormal"/>
        <w:tblpPr w:leftFromText="180" w:rightFromText="180" w:vertAnchor="text" w:horzAnchor="page" w:tblpX="1254" w:tblpY="197"/>
        <w:tblOverlap w:val="never"/>
        <w:tblW w:w="977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4"/>
      </w:tblGrid>
      <w:tr w:rsidR="005062AE" w14:paraId="3DC096FF" w14:textId="77777777" w:rsidTr="005062AE">
        <w:trPr>
          <w:trHeight w:val="1129"/>
        </w:trPr>
        <w:tc>
          <w:tcPr>
            <w:tcW w:w="9774" w:type="dxa"/>
            <w:shd w:val="clear" w:color="auto" w:fill="00B050"/>
          </w:tcPr>
          <w:p w14:paraId="2C43BD44" w14:textId="4996E92A" w:rsidR="005062AE" w:rsidRPr="005062AE" w:rsidRDefault="005062AE">
            <w:pPr>
              <w:spacing w:before="64" w:line="234" w:lineRule="auto"/>
              <w:ind w:right="11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062AE">
              <w:rPr>
                <w:rFonts w:ascii="Times New Roman" w:eastAsia="Times New Roman" w:hAnsi="Times New Roman" w:cs="Times New Roman" w:hint="eastAsia"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>SHACMAN</w:t>
            </w:r>
            <w:r w:rsidRPr="005062AE">
              <w:rPr>
                <w:rFonts w:ascii="Times New Roman" w:hAnsi="Times New Roman" w:cs="Times New Roman" w:hint="eastAsia"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 xml:space="preserve">  </w:t>
            </w:r>
            <w:r w:rsidRPr="005062AE">
              <w:rPr>
                <w:rFonts w:ascii="Times New Roman" w:eastAsia="Times New Roman" w:hAnsi="Times New Roman" w:cs="Times New Roman" w:hint="eastAsia"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>SX3315D</w:t>
            </w:r>
            <w:r w:rsidRPr="005062AE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>T</w:t>
            </w:r>
            <w:r w:rsidRPr="005062AE">
              <w:rPr>
                <w:rFonts w:ascii="Times New Roman" w:eastAsia="Times New Roman" w:hAnsi="Times New Roman" w:cs="Times New Roman" w:hint="eastAsia"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>386</w:t>
            </w:r>
            <w:r w:rsidRPr="005062AE">
              <w:rPr>
                <w:rFonts w:hint="eastAsia"/>
                <w:sz w:val="32"/>
                <w:szCs w:val="32"/>
              </w:rPr>
              <w:t>配置</w:t>
            </w:r>
          </w:p>
        </w:tc>
      </w:tr>
      <w:tr w:rsidR="00D41B8D" w14:paraId="41F269F1" w14:textId="77777777" w:rsidTr="005062AE">
        <w:trPr>
          <w:trHeight w:val="1819"/>
        </w:trPr>
        <w:tc>
          <w:tcPr>
            <w:tcW w:w="9774" w:type="dxa"/>
            <w:tcBorders>
              <w:bottom w:val="single" w:sz="4" w:space="0" w:color="auto"/>
            </w:tcBorders>
          </w:tcPr>
          <w:p w14:paraId="344EFDFE" w14:textId="77777777" w:rsidR="005062AE" w:rsidRDefault="005062AE">
            <w:pPr>
              <w:spacing w:before="63" w:line="1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7"/>
                <w:kern w:val="0"/>
                <w:sz w:val="40"/>
                <w:szCs w:val="40"/>
              </w:rPr>
            </w:pPr>
          </w:p>
          <w:p w14:paraId="6148D3CE" w14:textId="3BFEAD66" w:rsidR="00D41B8D" w:rsidRDefault="00000000">
            <w:pPr>
              <w:spacing w:before="63" w:line="185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spacing w:val="-7"/>
                <w:kern w:val="0"/>
                <w:sz w:val="40"/>
                <w:szCs w:val="40"/>
              </w:rPr>
              <w:t>SHACMAN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spacing w:val="-7"/>
                <w:kern w:val="0"/>
                <w:sz w:val="44"/>
                <w:szCs w:val="44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spacing w:val="-7"/>
                <w:kern w:val="0"/>
                <w:sz w:val="40"/>
                <w:szCs w:val="40"/>
              </w:rPr>
              <w:t>SX3315D</w:t>
            </w:r>
            <w:r w:rsidR="0060631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7"/>
                <w:kern w:val="0"/>
                <w:sz w:val="40"/>
                <w:szCs w:val="40"/>
              </w:rPr>
              <w:t>T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spacing w:val="-7"/>
                <w:kern w:val="0"/>
                <w:sz w:val="40"/>
                <w:szCs w:val="40"/>
              </w:rPr>
              <w:t>386</w:t>
            </w:r>
          </w:p>
        </w:tc>
      </w:tr>
      <w:tr w:rsidR="00D41B8D" w14:paraId="0BE6477E" w14:textId="77777777">
        <w:trPr>
          <w:trHeight w:val="8529"/>
        </w:trPr>
        <w:tc>
          <w:tcPr>
            <w:tcW w:w="9774" w:type="dxa"/>
            <w:tcBorders>
              <w:top w:val="single" w:sz="4" w:space="0" w:color="auto"/>
            </w:tcBorders>
          </w:tcPr>
          <w:p w14:paraId="0BD70FCE" w14:textId="77777777" w:rsidR="00D41B8D" w:rsidRDefault="00000000">
            <w:pPr>
              <w:spacing w:before="63" w:line="185" w:lineRule="auto"/>
              <w:ind w:firstLineChars="1600" w:firstLine="385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Photo for reference</w:t>
            </w:r>
          </w:p>
          <w:p w14:paraId="54860FBA" w14:textId="77777777" w:rsidR="00D41B8D" w:rsidRDefault="00000000">
            <w:pPr>
              <w:tabs>
                <w:tab w:val="left" w:pos="4144"/>
              </w:tabs>
              <w:spacing w:before="63" w:line="185" w:lineRule="auto"/>
              <w:ind w:firstLineChars="1800" w:firstLine="4337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此图仅供参考          </w:t>
            </w:r>
          </w:p>
          <w:p w14:paraId="36162DC2" w14:textId="77777777" w:rsidR="00D41B8D" w:rsidRDefault="00000000">
            <w:pPr>
              <w:spacing w:before="63" w:line="185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spacing w:val="-2"/>
                <w:sz w:val="20"/>
                <w:szCs w:val="20"/>
              </w:rPr>
              <w:drawing>
                <wp:inline distT="0" distB="0" distL="114300" distR="114300" wp14:anchorId="71514FFB" wp14:editId="5776515C">
                  <wp:extent cx="6029960" cy="4486910"/>
                  <wp:effectExtent l="0" t="0" r="8890" b="8890"/>
                  <wp:docPr id="2" name="图片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960" cy="448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1625A" w14:textId="77777777" w:rsidR="00D41B8D" w:rsidRDefault="00D41B8D"/>
    <w:p w14:paraId="69BE6FD8" w14:textId="77777777" w:rsidR="005062AE" w:rsidRDefault="005062AE">
      <w:pPr>
        <w:spacing w:after="60" w:line="370" w:lineRule="exact"/>
        <w:jc w:val="center"/>
        <w:rPr>
          <w:rFonts w:ascii="宋体" w:eastAsia="宋体" w:hAnsi="宋体" w:cs="宋体"/>
          <w:spacing w:val="-1"/>
          <w:sz w:val="36"/>
          <w:szCs w:val="36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714ACE7E" w14:textId="77777777" w:rsidR="005062AE" w:rsidRDefault="005062AE">
      <w:pPr>
        <w:spacing w:after="60" w:line="370" w:lineRule="exact"/>
        <w:jc w:val="center"/>
        <w:rPr>
          <w:rFonts w:ascii="宋体" w:eastAsia="宋体" w:hAnsi="宋体" w:cs="宋体" w:hint="eastAsia"/>
          <w:spacing w:val="-1"/>
          <w:sz w:val="36"/>
          <w:szCs w:val="36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7936C54C" w14:textId="6BC14A43" w:rsidR="00D41B8D" w:rsidRDefault="00000000">
      <w:pPr>
        <w:spacing w:after="60" w:line="370" w:lineRule="exact"/>
        <w:jc w:val="center"/>
        <w:rPr>
          <w:rFonts w:ascii="宋体" w:eastAsia="宋体" w:hAnsi="宋体" w:cs="宋体"/>
          <w:spacing w:val="-48"/>
          <w:sz w:val="40"/>
          <w:szCs w:val="40"/>
        </w:rPr>
      </w:pPr>
      <w:r>
        <w:rPr>
          <w:rFonts w:ascii="宋体" w:eastAsia="宋体" w:hAnsi="宋体" w:cs="宋体"/>
          <w:spacing w:val="-1"/>
          <w:sz w:val="36"/>
          <w:szCs w:val="36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主要参数配置</w:t>
      </w:r>
    </w:p>
    <w:p w14:paraId="453BF410" w14:textId="77777777" w:rsidR="00D41B8D" w:rsidRDefault="00000000">
      <w:pPr>
        <w:spacing w:after="60" w:line="370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Main</w:t>
      </w:r>
      <w:r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Configuration</w:t>
      </w:r>
    </w:p>
    <w:tbl>
      <w:tblPr>
        <w:tblStyle w:val="a7"/>
        <w:tblW w:w="9768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1889"/>
        <w:gridCol w:w="2809"/>
        <w:gridCol w:w="5070"/>
      </w:tblGrid>
      <w:tr w:rsidR="00D41B8D" w14:paraId="5C56CB86" w14:textId="77777777">
        <w:tc>
          <w:tcPr>
            <w:tcW w:w="4698" w:type="dxa"/>
            <w:gridSpan w:val="2"/>
          </w:tcPr>
          <w:p w14:paraId="280EE29B" w14:textId="77777777" w:rsidR="00D41B8D" w:rsidRDefault="00000000">
            <w:pPr>
              <w:spacing w:after="60" w:line="370" w:lineRule="exact"/>
              <w:jc w:val="center"/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Platform</w:t>
            </w:r>
            <w:r>
              <w:rPr>
                <w:rFonts w:hint="eastAsia"/>
                <w:b/>
                <w:bCs/>
                <w:sz w:val="28"/>
                <w:szCs w:val="36"/>
              </w:rPr>
              <w:t>平台</w:t>
            </w:r>
          </w:p>
        </w:tc>
        <w:tc>
          <w:tcPr>
            <w:tcW w:w="5070" w:type="dxa"/>
          </w:tcPr>
          <w:p w14:paraId="5E181126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F3000</w:t>
            </w:r>
          </w:p>
        </w:tc>
      </w:tr>
      <w:tr w:rsidR="00D41B8D" w14:paraId="0F3DB1EC" w14:textId="77777777">
        <w:tc>
          <w:tcPr>
            <w:tcW w:w="4698" w:type="dxa"/>
            <w:gridSpan w:val="2"/>
          </w:tcPr>
          <w:p w14:paraId="08CAC307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Drive type</w:t>
            </w:r>
            <w:r>
              <w:rPr>
                <w:rFonts w:hint="eastAsia"/>
                <w:b/>
                <w:bCs/>
                <w:sz w:val="28"/>
                <w:szCs w:val="36"/>
              </w:rPr>
              <w:t>驱动形式</w:t>
            </w:r>
          </w:p>
        </w:tc>
        <w:tc>
          <w:tcPr>
            <w:tcW w:w="5070" w:type="dxa"/>
          </w:tcPr>
          <w:p w14:paraId="65A893DF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8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×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4</w:t>
            </w:r>
          </w:p>
        </w:tc>
      </w:tr>
      <w:tr w:rsidR="00D41B8D" w14:paraId="38774748" w14:textId="77777777">
        <w:tc>
          <w:tcPr>
            <w:tcW w:w="4698" w:type="dxa"/>
            <w:gridSpan w:val="2"/>
          </w:tcPr>
          <w:p w14:paraId="4CDF7164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Edition</w:t>
            </w:r>
            <w:r>
              <w:rPr>
                <w:rFonts w:hint="eastAsia"/>
                <w:b/>
                <w:bCs/>
                <w:sz w:val="28"/>
                <w:szCs w:val="36"/>
              </w:rPr>
              <w:t>版本</w:t>
            </w:r>
          </w:p>
        </w:tc>
        <w:tc>
          <w:tcPr>
            <w:tcW w:w="5070" w:type="dxa"/>
          </w:tcPr>
          <w:p w14:paraId="330DEE2F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加强版</w:t>
            </w:r>
          </w:p>
        </w:tc>
      </w:tr>
      <w:tr w:rsidR="00D41B8D" w14:paraId="364CBD0C" w14:textId="77777777">
        <w:tc>
          <w:tcPr>
            <w:tcW w:w="4698" w:type="dxa"/>
            <w:gridSpan w:val="2"/>
          </w:tcPr>
          <w:p w14:paraId="52F67690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Model</w:t>
            </w:r>
            <w:r>
              <w:rPr>
                <w:rFonts w:hint="eastAsia"/>
                <w:b/>
                <w:bCs/>
                <w:sz w:val="28"/>
                <w:szCs w:val="36"/>
              </w:rPr>
              <w:t>型号</w:t>
            </w:r>
          </w:p>
        </w:tc>
        <w:tc>
          <w:tcPr>
            <w:tcW w:w="5070" w:type="dxa"/>
          </w:tcPr>
          <w:p w14:paraId="542F513F" w14:textId="3C63EAA2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SX3315D</w:t>
            </w:r>
            <w:r w:rsidR="00606311"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  <w:t>T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386</w:t>
            </w:r>
          </w:p>
        </w:tc>
      </w:tr>
      <w:tr w:rsidR="00D41B8D" w14:paraId="1CFB6474" w14:textId="77777777">
        <w:tc>
          <w:tcPr>
            <w:tcW w:w="1889" w:type="dxa"/>
            <w:vMerge w:val="restart"/>
          </w:tcPr>
          <w:p w14:paraId="38FD4310" w14:textId="77777777" w:rsidR="00D41B8D" w:rsidRDefault="00D41B8D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</w:p>
          <w:p w14:paraId="67027E26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Engine</w:t>
            </w:r>
          </w:p>
          <w:p w14:paraId="65AE60A1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发动机</w:t>
            </w:r>
          </w:p>
        </w:tc>
        <w:tc>
          <w:tcPr>
            <w:tcW w:w="2809" w:type="dxa"/>
          </w:tcPr>
          <w:p w14:paraId="6DBDDEBF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Model</w:t>
            </w:r>
            <w:r>
              <w:rPr>
                <w:rFonts w:hint="eastAsia"/>
                <w:b/>
                <w:bCs/>
                <w:sz w:val="28"/>
                <w:szCs w:val="36"/>
              </w:rPr>
              <w:t>型号</w:t>
            </w:r>
          </w:p>
        </w:tc>
        <w:tc>
          <w:tcPr>
            <w:tcW w:w="5070" w:type="dxa"/>
          </w:tcPr>
          <w:p w14:paraId="2817328F" w14:textId="5A1FA8F2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WP12.</w:t>
            </w:r>
            <w:r w:rsidR="00606311"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  <w:t>380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E201</w:t>
            </w:r>
          </w:p>
        </w:tc>
      </w:tr>
      <w:tr w:rsidR="00D41B8D" w14:paraId="66D19ACD" w14:textId="77777777">
        <w:tc>
          <w:tcPr>
            <w:tcW w:w="1889" w:type="dxa"/>
            <w:vMerge/>
          </w:tcPr>
          <w:p w14:paraId="73497B12" w14:textId="77777777" w:rsidR="00D41B8D" w:rsidRDefault="00D41B8D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809" w:type="dxa"/>
          </w:tcPr>
          <w:p w14:paraId="650365EF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Horsepower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马力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</w:tcPr>
          <w:p w14:paraId="4E6A8087" w14:textId="2265A001" w:rsidR="00D41B8D" w:rsidRDefault="00606311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  <w:t>380</w:t>
            </w:r>
          </w:p>
        </w:tc>
      </w:tr>
      <w:tr w:rsidR="00D41B8D" w14:paraId="2D383F5C" w14:textId="77777777">
        <w:tc>
          <w:tcPr>
            <w:tcW w:w="1889" w:type="dxa"/>
            <w:vMerge/>
          </w:tcPr>
          <w:p w14:paraId="122C898F" w14:textId="77777777" w:rsidR="00D41B8D" w:rsidRDefault="00D41B8D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809" w:type="dxa"/>
          </w:tcPr>
          <w:p w14:paraId="51A5F9AE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Discharge</w:t>
            </w:r>
            <w:r>
              <w:rPr>
                <w:rFonts w:hint="eastAsia"/>
                <w:b/>
                <w:bCs/>
                <w:sz w:val="28"/>
                <w:szCs w:val="36"/>
              </w:rPr>
              <w:t>排放</w:t>
            </w:r>
          </w:p>
        </w:tc>
        <w:tc>
          <w:tcPr>
            <w:tcW w:w="5070" w:type="dxa"/>
          </w:tcPr>
          <w:p w14:paraId="67687408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欧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II</w:t>
            </w:r>
            <w:proofErr w:type="spellEnd"/>
          </w:p>
        </w:tc>
      </w:tr>
      <w:tr w:rsidR="00D41B8D" w14:paraId="12B500AA" w14:textId="77777777">
        <w:tc>
          <w:tcPr>
            <w:tcW w:w="1889" w:type="dxa"/>
            <w:vMerge/>
          </w:tcPr>
          <w:p w14:paraId="61E367D7" w14:textId="77777777" w:rsidR="00D41B8D" w:rsidRDefault="00D41B8D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809" w:type="dxa"/>
          </w:tcPr>
          <w:p w14:paraId="6C137E84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Gear box</w:t>
            </w:r>
            <w:r>
              <w:rPr>
                <w:rFonts w:hint="eastAsia"/>
                <w:b/>
                <w:bCs/>
                <w:sz w:val="28"/>
                <w:szCs w:val="36"/>
              </w:rPr>
              <w:t>变速器</w:t>
            </w:r>
          </w:p>
        </w:tc>
        <w:tc>
          <w:tcPr>
            <w:tcW w:w="5070" w:type="dxa"/>
          </w:tcPr>
          <w:p w14:paraId="42E97EDF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12JSD220K+QH50</w:t>
            </w:r>
          </w:p>
        </w:tc>
      </w:tr>
      <w:tr w:rsidR="00D41B8D" w14:paraId="0D542649" w14:textId="77777777">
        <w:trPr>
          <w:trHeight w:val="450"/>
        </w:trPr>
        <w:tc>
          <w:tcPr>
            <w:tcW w:w="4698" w:type="dxa"/>
            <w:gridSpan w:val="2"/>
          </w:tcPr>
          <w:p w14:paraId="44E73075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Cab</w:t>
            </w:r>
            <w:r>
              <w:rPr>
                <w:rFonts w:hint="eastAsia"/>
                <w:b/>
                <w:bCs/>
                <w:sz w:val="28"/>
                <w:szCs w:val="36"/>
              </w:rPr>
              <w:t>驾驶室</w:t>
            </w:r>
          </w:p>
        </w:tc>
        <w:tc>
          <w:tcPr>
            <w:tcW w:w="5070" w:type="dxa"/>
          </w:tcPr>
          <w:p w14:paraId="743AC2E8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中长平顶</w:t>
            </w:r>
            <w:proofErr w:type="spellEnd"/>
          </w:p>
        </w:tc>
      </w:tr>
      <w:tr w:rsidR="00D41B8D" w14:paraId="108E22AE" w14:textId="77777777">
        <w:tc>
          <w:tcPr>
            <w:tcW w:w="4698" w:type="dxa"/>
            <w:gridSpan w:val="2"/>
          </w:tcPr>
          <w:p w14:paraId="704D767D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The highest speed</w:t>
            </w:r>
            <w:r>
              <w:rPr>
                <w:rFonts w:hint="eastAsia"/>
                <w:b/>
                <w:bCs/>
                <w:sz w:val="28"/>
                <w:szCs w:val="28"/>
              </w:rPr>
              <w:t>最高时速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(km/h)</w:t>
            </w:r>
          </w:p>
        </w:tc>
        <w:tc>
          <w:tcPr>
            <w:tcW w:w="5070" w:type="dxa"/>
          </w:tcPr>
          <w:p w14:paraId="66C78D8C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80</w:t>
            </w:r>
          </w:p>
        </w:tc>
      </w:tr>
      <w:tr w:rsidR="00D41B8D" w14:paraId="6DA810DE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97D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Chassis(mm)</w:t>
            </w:r>
            <w:r>
              <w:rPr>
                <w:rFonts w:hint="eastAsia"/>
                <w:b/>
                <w:bCs/>
                <w:sz w:val="28"/>
                <w:szCs w:val="36"/>
              </w:rPr>
              <w:t>车架</w:t>
            </w:r>
            <w:r>
              <w:rPr>
                <w:rFonts w:hint="eastAsia"/>
                <w:b/>
                <w:bCs/>
                <w:sz w:val="28"/>
                <w:szCs w:val="36"/>
              </w:rPr>
              <w:t>(mm)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6CE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850×300（8+7）</w:t>
            </w:r>
          </w:p>
        </w:tc>
      </w:tr>
      <w:tr w:rsidR="00D41B8D" w14:paraId="1587D9D9" w14:textId="77777777">
        <w:trPr>
          <w:trHeight w:val="408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227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Wheelbase (mm)</w:t>
            </w:r>
            <w:r>
              <w:rPr>
                <w:rFonts w:hint="eastAsia"/>
                <w:b/>
                <w:bCs/>
                <w:sz w:val="28"/>
                <w:szCs w:val="36"/>
              </w:rPr>
              <w:t>轴距</w:t>
            </w:r>
            <w:r>
              <w:rPr>
                <w:rFonts w:hint="eastAsia"/>
                <w:b/>
                <w:bCs/>
                <w:sz w:val="28"/>
                <w:szCs w:val="36"/>
              </w:rPr>
              <w:t>(mm)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598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1800+3775+1400</w:t>
            </w:r>
          </w:p>
        </w:tc>
      </w:tr>
      <w:tr w:rsidR="00D41B8D" w14:paraId="6F239D57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169A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Overall dimensions of</w:t>
            </w:r>
            <w:r>
              <w:rPr>
                <w:rFonts w:hint="eastAsia"/>
                <w:b/>
                <w:bCs/>
                <w:sz w:val="28"/>
                <w:szCs w:val="36"/>
              </w:rPr>
              <w:t>整车尺寸</w:t>
            </w:r>
            <w:r>
              <w:rPr>
                <w:rFonts w:hint="eastAsia"/>
                <w:b/>
                <w:bCs/>
                <w:sz w:val="28"/>
                <w:szCs w:val="36"/>
              </w:rPr>
              <w:t>(mm)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156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9700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×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2490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×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3500</w:t>
            </w:r>
          </w:p>
        </w:tc>
      </w:tr>
      <w:tr w:rsidR="00D41B8D" w14:paraId="5961B38A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F49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Large box size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28"/>
                <w:szCs w:val="28"/>
              </w:rPr>
              <w:t>大箱</w:t>
            </w:r>
            <w:r>
              <w:rPr>
                <w:rFonts w:hint="eastAsia"/>
                <w:b/>
                <w:bCs/>
                <w:sz w:val="28"/>
                <w:szCs w:val="36"/>
              </w:rPr>
              <w:t>尺寸</w:t>
            </w:r>
            <w:r>
              <w:rPr>
                <w:rFonts w:hint="eastAsia"/>
                <w:b/>
                <w:bCs/>
                <w:sz w:val="28"/>
                <w:szCs w:val="36"/>
              </w:rPr>
              <w:t>(mm)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6F4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7600×2300×1500</w:t>
            </w:r>
          </w:p>
        </w:tc>
      </w:tr>
      <w:tr w:rsidR="00D41B8D" w14:paraId="5F58E640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81E" w14:textId="77777777" w:rsidR="00D41B8D" w:rsidRDefault="00000000">
            <w:pPr>
              <w:spacing w:after="60" w:line="370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Thickness </w:t>
            </w:r>
            <w:r>
              <w:rPr>
                <w:rFonts w:hint="eastAsia"/>
                <w:b/>
                <w:bCs/>
                <w:sz w:val="28"/>
                <w:szCs w:val="28"/>
              </w:rPr>
              <w:t>厚度</w:t>
            </w:r>
            <w:r>
              <w:rPr>
                <w:rFonts w:hint="eastAsia"/>
                <w:b/>
                <w:bCs/>
                <w:sz w:val="28"/>
                <w:szCs w:val="28"/>
              </w:rPr>
              <w:t>(mm)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3D1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底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12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边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10</w:t>
            </w:r>
          </w:p>
        </w:tc>
      </w:tr>
      <w:tr w:rsidR="00D41B8D" w14:paraId="5156C7B7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078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Axle speed ratio</w:t>
            </w:r>
            <w:r>
              <w:rPr>
                <w:rFonts w:hint="eastAsia"/>
                <w:b/>
                <w:bCs/>
                <w:sz w:val="28"/>
                <w:szCs w:val="36"/>
              </w:rPr>
              <w:t>车桥速比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906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16T MAN双级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4.769</w:t>
            </w:r>
          </w:p>
        </w:tc>
      </w:tr>
      <w:tr w:rsidR="00D41B8D" w14:paraId="4CA543FF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DD6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Front axle</w:t>
            </w:r>
            <w:r>
              <w:rPr>
                <w:rFonts w:hint="eastAsia"/>
                <w:b/>
                <w:bCs/>
                <w:sz w:val="28"/>
                <w:szCs w:val="36"/>
              </w:rPr>
              <w:t>前桥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2DD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 xml:space="preserve">MAN 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9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.5T</w:t>
            </w:r>
          </w:p>
        </w:tc>
      </w:tr>
      <w:tr w:rsidR="00D41B8D" w14:paraId="2A94F2CA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40F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Suspension</w:t>
            </w:r>
            <w:r>
              <w:rPr>
                <w:rFonts w:hint="eastAsia"/>
                <w:b/>
                <w:bCs/>
                <w:sz w:val="28"/>
                <w:szCs w:val="36"/>
              </w:rPr>
              <w:t>悬架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F44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前后多片簧</w:t>
            </w:r>
            <w:proofErr w:type="spellEnd"/>
          </w:p>
          <w:p w14:paraId="43E45B72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四主片+四骑马螺栓</w:t>
            </w:r>
            <w:proofErr w:type="spellEnd"/>
          </w:p>
        </w:tc>
      </w:tr>
      <w:tr w:rsidR="00D41B8D" w14:paraId="34B00BD9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913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Fuel tank</w:t>
            </w:r>
            <w:r>
              <w:rPr>
                <w:rFonts w:hint="eastAsia"/>
                <w:b/>
                <w:bCs/>
                <w:sz w:val="28"/>
                <w:szCs w:val="36"/>
              </w:rPr>
              <w:t>油箱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1A3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400L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36"/>
                <w:szCs w:val="36"/>
              </w:rPr>
              <w:t>铝合金油箱</w:t>
            </w:r>
          </w:p>
        </w:tc>
      </w:tr>
      <w:tr w:rsidR="00D41B8D" w14:paraId="3752D4F6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14E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Tires</w:t>
            </w:r>
            <w:r>
              <w:rPr>
                <w:rFonts w:hint="eastAsia"/>
                <w:b/>
                <w:bCs/>
                <w:sz w:val="28"/>
                <w:szCs w:val="36"/>
              </w:rPr>
              <w:t>轮胎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167F" w14:textId="77777777" w:rsidR="00D41B8D" w:rsidRDefault="00000000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6"/>
                <w:szCs w:val="36"/>
              </w:rPr>
              <w:t>12.00R20</w:t>
            </w:r>
          </w:p>
        </w:tc>
      </w:tr>
      <w:tr w:rsidR="00D41B8D" w14:paraId="1802DDD4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E80" w14:textId="77777777" w:rsidR="00D41B8D" w:rsidRDefault="00000000">
            <w:pPr>
              <w:spacing w:after="60" w:line="37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8"/>
                <w:szCs w:val="28"/>
              </w:rPr>
              <w:t>Optional</w:t>
            </w:r>
            <w:r>
              <w:rPr>
                <w:rFonts w:hint="eastAsia"/>
                <w:b/>
                <w:bCs/>
                <w:sz w:val="28"/>
                <w:szCs w:val="36"/>
              </w:rPr>
              <w:t>可选装配置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C3D" w14:textId="77777777" w:rsidR="00D41B8D" w:rsidRDefault="00D41B8D">
            <w:pPr>
              <w:spacing w:after="6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</w:p>
        </w:tc>
      </w:tr>
    </w:tbl>
    <w:p w14:paraId="4104D44C" w14:textId="77777777" w:rsidR="00D41B8D" w:rsidRDefault="00D41B8D">
      <w:pPr>
        <w:spacing w:after="60" w:line="370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</w:p>
    <w:sectPr w:rsidR="00D41B8D">
      <w:pgSz w:w="11906" w:h="16838"/>
      <w:pgMar w:top="1440" w:right="1800" w:bottom="1440" w:left="1800" w:header="0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8F14" w14:textId="77777777" w:rsidR="004C4471" w:rsidRDefault="004C4471">
      <w:r>
        <w:separator/>
      </w:r>
    </w:p>
  </w:endnote>
  <w:endnote w:type="continuationSeparator" w:id="0">
    <w:p w14:paraId="22BF0D07" w14:textId="77777777" w:rsidR="004C4471" w:rsidRDefault="004C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6C09" w14:textId="77777777" w:rsidR="004C4471" w:rsidRDefault="004C4471">
      <w:r>
        <w:separator/>
      </w:r>
    </w:p>
  </w:footnote>
  <w:footnote w:type="continuationSeparator" w:id="0">
    <w:p w14:paraId="45E0A8CE" w14:textId="77777777" w:rsidR="004C4471" w:rsidRDefault="004C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B8414C"/>
    <w:rsid w:val="002519FE"/>
    <w:rsid w:val="004451C0"/>
    <w:rsid w:val="004C4471"/>
    <w:rsid w:val="005062AE"/>
    <w:rsid w:val="00606311"/>
    <w:rsid w:val="00724601"/>
    <w:rsid w:val="00832F11"/>
    <w:rsid w:val="009A7258"/>
    <w:rsid w:val="009E2CDD"/>
    <w:rsid w:val="009F68D7"/>
    <w:rsid w:val="00BB2B62"/>
    <w:rsid w:val="00D41B8D"/>
    <w:rsid w:val="00DC190E"/>
    <w:rsid w:val="00E03E71"/>
    <w:rsid w:val="02D70312"/>
    <w:rsid w:val="061A2525"/>
    <w:rsid w:val="070D1D94"/>
    <w:rsid w:val="08761604"/>
    <w:rsid w:val="0F8D2DDA"/>
    <w:rsid w:val="136E34DC"/>
    <w:rsid w:val="149B43E9"/>
    <w:rsid w:val="201F380B"/>
    <w:rsid w:val="20DD5CB5"/>
    <w:rsid w:val="22B15EC2"/>
    <w:rsid w:val="24B83C3C"/>
    <w:rsid w:val="25597F10"/>
    <w:rsid w:val="25B8414C"/>
    <w:rsid w:val="2674072E"/>
    <w:rsid w:val="27830E39"/>
    <w:rsid w:val="28C37E98"/>
    <w:rsid w:val="2D1A2D30"/>
    <w:rsid w:val="2FD45863"/>
    <w:rsid w:val="30C12E51"/>
    <w:rsid w:val="30CD1779"/>
    <w:rsid w:val="40C0049B"/>
    <w:rsid w:val="423A3E2C"/>
    <w:rsid w:val="44B10F39"/>
    <w:rsid w:val="45927E16"/>
    <w:rsid w:val="50ED1DC7"/>
    <w:rsid w:val="51553748"/>
    <w:rsid w:val="51FA0AAA"/>
    <w:rsid w:val="532772AF"/>
    <w:rsid w:val="591032A3"/>
    <w:rsid w:val="599216E5"/>
    <w:rsid w:val="5C370C97"/>
    <w:rsid w:val="61B269C2"/>
    <w:rsid w:val="68AF5315"/>
    <w:rsid w:val="711F0789"/>
    <w:rsid w:val="72FA49C8"/>
    <w:rsid w:val="7D1750DB"/>
    <w:rsid w:val="7E58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12C63"/>
  <w15:docId w15:val="{7C312786-0504-4A74-B8F7-042A6768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566</Characters>
  <Application>Microsoft Office Word</Application>
  <DocSecurity>0</DocSecurity>
  <Lines>4</Lines>
  <Paragraphs>1</Paragraphs>
  <ScaleCrop>false</ScaleCrop>
  <Company>China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Andy China</cp:lastModifiedBy>
  <cp:revision>7</cp:revision>
  <dcterms:created xsi:type="dcterms:W3CDTF">2022-04-13T03:04:00Z</dcterms:created>
  <dcterms:modified xsi:type="dcterms:W3CDTF">2023-04-11T02:42:00Z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7C669F05D5D24433BD485E237AA00584</vt:lpwstr>
  </property>
</Properties>
</file>